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D8" w:rsidRDefault="00EB79D8" w:rsidP="00EB79D8">
      <w:pPr>
        <w:spacing w:after="0" w:line="240" w:lineRule="auto"/>
        <w:ind w:firstLine="709"/>
        <w:jc w:val="center"/>
        <w:rPr>
          <w:rFonts w:ascii="Times New Roman" w:hAnsi="Times New Roman" w:cs="Times New Roman"/>
        </w:rPr>
      </w:pPr>
      <w:r>
        <w:rPr>
          <w:rFonts w:ascii="Times New Roman" w:hAnsi="Times New Roman" w:cs="Times New Roman"/>
        </w:rPr>
        <w:t>Пользовательское соглашение</w:t>
      </w:r>
    </w:p>
    <w:p w:rsidR="00EB79D8" w:rsidRPr="00EB79D8" w:rsidRDefault="00EB79D8" w:rsidP="00EB79D8">
      <w:pPr>
        <w:spacing w:after="0" w:line="240" w:lineRule="auto"/>
        <w:ind w:firstLine="709"/>
        <w:jc w:val="center"/>
        <w:rPr>
          <w:rFonts w:ascii="Times New Roman" w:hAnsi="Times New Roman" w:cs="Times New Roman"/>
        </w:rPr>
      </w:pPr>
      <w:r>
        <w:rPr>
          <w:rFonts w:ascii="Times New Roman" w:hAnsi="Times New Roman" w:cs="Times New Roman"/>
        </w:rPr>
        <w:t xml:space="preserve">Программного продукта на сайте </w:t>
      </w:r>
      <w:r>
        <w:rPr>
          <w:rFonts w:ascii="Times New Roman" w:hAnsi="Times New Roman" w:cs="Times New Roman"/>
          <w:lang w:val="en-US"/>
        </w:rPr>
        <w:t>p</w:t>
      </w:r>
      <w:r w:rsidRPr="00EB79D8">
        <w:rPr>
          <w:rFonts w:ascii="Times New Roman" w:hAnsi="Times New Roman" w:cs="Times New Roman"/>
        </w:rPr>
        <w:t>1</w:t>
      </w:r>
      <w:proofErr w:type="spellStart"/>
      <w:r>
        <w:rPr>
          <w:rFonts w:ascii="Times New Roman" w:hAnsi="Times New Roman" w:cs="Times New Roman"/>
          <w:lang w:val="en-US"/>
        </w:rPr>
        <w:t>sms</w:t>
      </w:r>
      <w:proofErr w:type="spellEnd"/>
      <w:r w:rsidRPr="00EB79D8">
        <w:rPr>
          <w:rFonts w:ascii="Times New Roman" w:hAnsi="Times New Roman" w:cs="Times New Roman"/>
        </w:rPr>
        <w:t>.</w:t>
      </w:r>
      <w:proofErr w:type="spellStart"/>
      <w:r>
        <w:rPr>
          <w:rFonts w:ascii="Times New Roman" w:hAnsi="Times New Roman" w:cs="Times New Roman"/>
          <w:lang w:val="en-US"/>
        </w:rPr>
        <w:t>ru</w:t>
      </w:r>
      <w:proofErr w:type="spellEnd"/>
    </w:p>
    <w:p w:rsidR="00EB79D8" w:rsidRDefault="00EB79D8"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1. ОБЩИЕ ПОЛОЖЕНИЯ.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1.1. </w:t>
      </w:r>
      <w:proofErr w:type="gramStart"/>
      <w:r w:rsidRPr="00EB79D8">
        <w:rPr>
          <w:rFonts w:ascii="Times New Roman" w:hAnsi="Times New Roman" w:cs="Times New Roman"/>
        </w:rPr>
        <w:t>Настоящее соглашение устанавливает условия предоставления права на использование программного продукта для ЭВМ, расположенного на сайте p1sms.ru (далее – Программный продукт) и заключается между любым физическим или юридическим лицом, использующим Программный продукт (далее – Пользователь) и ООО «</w:t>
      </w:r>
      <w:r w:rsidR="00955C40">
        <w:rPr>
          <w:rFonts w:ascii="Times New Roman" w:hAnsi="Times New Roman" w:cs="Times New Roman"/>
        </w:rPr>
        <w:t>Профит</w:t>
      </w:r>
      <w:r w:rsidRPr="00EB79D8">
        <w:rPr>
          <w:rFonts w:ascii="Times New Roman" w:hAnsi="Times New Roman" w:cs="Times New Roman"/>
        </w:rPr>
        <w:t xml:space="preserve">», в лице </w:t>
      </w:r>
      <w:r w:rsidR="00875A2D">
        <w:rPr>
          <w:rFonts w:ascii="Times New Roman" w:hAnsi="Times New Roman" w:cs="Times New Roman"/>
        </w:rPr>
        <w:t xml:space="preserve">генерального </w:t>
      </w:r>
      <w:r w:rsidR="00EB79D8" w:rsidRPr="00EB79D8">
        <w:rPr>
          <w:rFonts w:ascii="Times New Roman" w:hAnsi="Times New Roman" w:cs="Times New Roman"/>
        </w:rPr>
        <w:t xml:space="preserve">директора </w:t>
      </w:r>
      <w:r w:rsidR="00955C40">
        <w:rPr>
          <w:rFonts w:ascii="Times New Roman" w:hAnsi="Times New Roman" w:cs="Times New Roman"/>
        </w:rPr>
        <w:t>Кузнецова</w:t>
      </w:r>
      <w:r w:rsidR="00875A2D">
        <w:rPr>
          <w:rFonts w:ascii="Times New Roman" w:hAnsi="Times New Roman" w:cs="Times New Roman"/>
        </w:rPr>
        <w:t xml:space="preserve"> </w:t>
      </w:r>
      <w:r w:rsidR="00955C40">
        <w:rPr>
          <w:rFonts w:ascii="Times New Roman" w:hAnsi="Times New Roman" w:cs="Times New Roman"/>
        </w:rPr>
        <w:t>Андрея Олег</w:t>
      </w:r>
      <w:r w:rsidR="00875A2D">
        <w:rPr>
          <w:rFonts w:ascii="Times New Roman" w:hAnsi="Times New Roman" w:cs="Times New Roman"/>
        </w:rPr>
        <w:t>овича</w:t>
      </w:r>
      <w:r w:rsidRPr="00EB79D8">
        <w:rPr>
          <w:rFonts w:ascii="Times New Roman" w:hAnsi="Times New Roman" w:cs="Times New Roman"/>
        </w:rPr>
        <w:t>, действующего на основании Устава, являющегося правообладателем исключительного права на Программный продукт (далее – Правообладатель).</w:t>
      </w:r>
      <w:proofErr w:type="gramEnd"/>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1.2. Программный продукт предназначен для самостоятельного формирования пакетов сообщений (СМС, </w:t>
      </w:r>
      <w:proofErr w:type="spellStart"/>
      <w:r w:rsidRPr="00EB79D8">
        <w:rPr>
          <w:rFonts w:ascii="Times New Roman" w:hAnsi="Times New Roman" w:cs="Times New Roman"/>
        </w:rPr>
        <w:t>Viber</w:t>
      </w:r>
      <w:proofErr w:type="spellEnd"/>
      <w:r w:rsidRPr="00EB79D8">
        <w:rPr>
          <w:rFonts w:ascii="Times New Roman" w:hAnsi="Times New Roman" w:cs="Times New Roman"/>
        </w:rPr>
        <w:t xml:space="preserve">, </w:t>
      </w:r>
      <w:proofErr w:type="spellStart"/>
      <w:r w:rsidRPr="00EB79D8">
        <w:rPr>
          <w:rFonts w:ascii="Times New Roman" w:hAnsi="Times New Roman" w:cs="Times New Roman"/>
        </w:rPr>
        <w:t>WhatsApp</w:t>
      </w:r>
      <w:proofErr w:type="spellEnd"/>
      <w:r w:rsidRPr="00EB79D8">
        <w:rPr>
          <w:rFonts w:ascii="Times New Roman" w:hAnsi="Times New Roman" w:cs="Times New Roman"/>
        </w:rPr>
        <w:t xml:space="preserve">, </w:t>
      </w:r>
      <w:r w:rsidR="00EB79D8">
        <w:rPr>
          <w:rFonts w:ascii="Times New Roman" w:hAnsi="Times New Roman" w:cs="Times New Roman"/>
          <w:lang w:val="en-US"/>
        </w:rPr>
        <w:t>InstagramDM</w:t>
      </w:r>
      <w:r w:rsidRPr="00EB79D8">
        <w:rPr>
          <w:rFonts w:ascii="Times New Roman" w:hAnsi="Times New Roman" w:cs="Times New Roman"/>
        </w:rPr>
        <w:t>информационно-голосовые сообщения) Пользователем и отправки указанных сообщений получателям, давшим согласие на отправку им соответствующих сообщений.</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p1sms.ru. Настоящее соглашение, иные условия использования Программного продукта, размещенные на сайте Правообладателя p1sms.ru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p1sms.ru.</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1.4. Исключительное право на Программный продукт принадлежит Правообладателю.</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p>
    <w:p w:rsidR="00343DA1" w:rsidRPr="00EB79D8" w:rsidRDefault="00343DA1"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 РЕГИСТРАЦИЯ ПОЛЬЗОВАТЕЛЯ. УЧЕТНАЯ ЗАПИСЬ ПОЛЬЗОВАТЕЛЯ.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Пользователь гарантирует, что указанная им при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2.3.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непредоставление которых, по усмотрению Правообладателя, может быть приравнено к предоставлению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w:t>
      </w:r>
      <w:r w:rsidRPr="00EB79D8">
        <w:rPr>
          <w:rFonts w:ascii="Times New Roman" w:hAnsi="Times New Roman" w:cs="Times New Roman"/>
        </w:rPr>
        <w:lastRenderedPageBreak/>
        <w:t>доступе к учетной записи и использовании Программного продукта, т.е. произвести блокировку личного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2.4.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w:t>
      </w:r>
      <w:proofErr w:type="gramStart"/>
      <w:r w:rsidRPr="00EB79D8">
        <w:rPr>
          <w:rFonts w:ascii="Times New Roman" w:hAnsi="Times New Roman" w:cs="Times New Roman"/>
        </w:rPr>
        <w:t>информация</w:t>
      </w:r>
      <w:proofErr w:type="gramEnd"/>
      <w:r w:rsidRPr="00EB79D8">
        <w:rPr>
          <w:rFonts w:ascii="Times New Roman" w:hAnsi="Times New Roman" w:cs="Times New Roman"/>
        </w:rPr>
        <w:t xml:space="preserve"> о чем содержится на сайте Правообладателя p1sms.ru.</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совершенные при использовании Программного продукта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совершенные с использованием Программного продукта под учетной записью Пользователя считаются произведенными самим Пользователем.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2.6. В случае нарушения пункта 2.4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требования Правообладателем.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2.7. По окончанию процедуры регистрации Пользователю предоставляется доступ к использованию Программного продукта, посредством отправления на указанный Пользователем телефонный номер подвижной радиотелефонной связи уникального кода идентификации Пользователя.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2.8. Активация уникального кода идентификации Пользователем влечет закрепление конкретных идентификационных данных за Пользователем и создание личного кабинета. С момента активации уникального кода, Пользователь считается зарегистрировавшимся в Программном продукте.</w:t>
      </w:r>
    </w:p>
    <w:p w:rsidR="00343DA1" w:rsidRPr="00EB79D8" w:rsidRDefault="00343DA1"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 ИСПОЛЬЗОВАНИЕ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 Выполнение функций Программного продукта возможно только при наличии доступа к информационно-телекоммуникационной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p1sms.ru, если иное не согласовано Сторонами в отдельном договоре на предоставление права использования Программного продукта Правообладателя.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3.2. Реализация Пользователем права на использование Программного продукта осуществляется посредством самостоятельного формирования и отправки сообщений получателям, давшим согласие на получение соответствующих сообщений. Непосредственная отправка сообщения осуществляется соответствующим оператором связи в порядке, предусмотренном законодательством Российской Федерации. 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3.3. При формировании и отправке Сообщений посредством Программного продукта Пользователь может использовать буквенное имя, позволяющее идентифицировать отправителя </w:t>
      </w:r>
      <w:r w:rsidRPr="00EB79D8">
        <w:rPr>
          <w:rFonts w:ascii="Times New Roman" w:hAnsi="Times New Roman" w:cs="Times New Roman"/>
        </w:rPr>
        <w:lastRenderedPageBreak/>
        <w:t>Сообщения. При этом имя отправителя не может представлять собой наименования любой юридической структуры (оператора связи, банковских, страховых структур, государственных или правительственных учреждений, юридического или физического лица – владельца торговой марки и т.д.) к которым Пользователь не относится, за исключением случаев, когда правомерность использования такого имени отправителя документально подтверждена самой юридической структурой. Имя отправителя Сообщения не должно противоречить законодательству Российской Федерации, вводить в заблуждение получателей Сообщений. Пользователь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обусловленные нарушением Пользователем положений, предусмотренных настоящим пунктом договора, а также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 В случае формирования и отправки Сообщений без использования буквенного имени отправителя, отправка Сообщения осуществляется с цифровым именем отправителя, присваиваемым Программным продуктом.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3.4. Отправка Сообщений Пользователем осуществляется по номерам телефонов подвижной радиотелефонной связи, которые должны быть записаны в формате федеральных </w:t>
      </w:r>
      <w:proofErr w:type="gramStart"/>
      <w:r w:rsidRPr="00EB79D8">
        <w:rPr>
          <w:rFonts w:ascii="Times New Roman" w:hAnsi="Times New Roman" w:cs="Times New Roman"/>
        </w:rPr>
        <w:t>номеров</w:t>
      </w:r>
      <w:proofErr w:type="gramEnd"/>
      <w:r w:rsidRPr="00EB79D8">
        <w:rPr>
          <w:rFonts w:ascii="Times New Roman" w:hAnsi="Times New Roman" w:cs="Times New Roman"/>
        </w:rPr>
        <w:t xml:space="preserve"> где обязательно присутствует код страны, префикс оператора связи, номер получателя Сообщения.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3.5. Моментом отправки пакета Сообщений Пользователя считается момент передачи Сообщений Пользователя оператору связи для последующей отправки конечным получателям. В момент отправки пакета Сообщений посредством использования Программного продукта соответствующему оператору связи, подлежат списанию денежные средства, внесенные Пользователем соразмерно объему направляемых Сообщений по Тарифам, действующим на момент отправки Сообщений оператору связи. Правообладатель не несет ответственности за недоставку (несвоевременную доставку) Сообщений.</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3.6. При отправке пакетов Сообщений посредством использования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Правообладатель вправе в любое время запросить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3.9. и 3.10., настоящего соглашения.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3.7. Пользователь признает и соглашается с тем, что Правообладатель не имеет возможности просматривать содержание Сообщений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3.8.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3.9. Пользователь гарантирует, что он является конечным распространителем Сообщений и обязуется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3.10. В случае выявления нарушений настоящего соглашения, а также иных условий использования Программного продукта, размещенных на сайте Правообладателя p1sms.ru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 При использовании Программного продукта Пользователь не вправе:</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3.11.1. распространять информацию, которая является незаконной,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w:t>
      </w:r>
      <w:r w:rsidRPr="00EB79D8">
        <w:rPr>
          <w:rFonts w:ascii="Times New Roman" w:hAnsi="Times New Roman" w:cs="Times New Roman"/>
        </w:rPr>
        <w:lastRenderedPageBreak/>
        <w:t>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3.11.2. нарушать права третьих лиц, в том числе несовершеннолетних лиц и/или причинять им вред в любой форме;</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3.11.3. выдавать себя за другого человека или представителя организации и/или сообщества без достаточных на то прав, в том числе за сотрудников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3.11.4. распространять информацию, при отсутствии прав на такие действия согласно законодательству или каким-либо договорным отношениям;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3.11.6. нарушать нормальную работу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3.11.7. содействовать действиям, направленным на нарушение ограничений и запретов, налагаемых настоящим соглашением;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3.11.8. другим образом нарушать нормы законодательства, в том числе нормы международного права.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3.12. Правообладатель вправе посылать своим Пользователям информационные сообщения через личный кабинет, зарегистрированный Пользователем.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3.13.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 чем за 30 (тридцать) календарных дней до даты предполагаемого удаления. В таком случае денежные средства внесенные Пользователем возврату не подлежат.</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3.14. Пользователь ведет и ежедневно обновляет стоп-листы рассылок. Пользователь самостоятельно запрашивает такого рода информацию у Правообладателя и соответствующих операторов связи. В стоп-листы рассылок включаются номера телефонов получателей, от которых поступили жалобы/претензии в адрес оператора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Рассылка по номерам телефонов, включенным в стоп-листы рассылок, запрещена.</w:t>
      </w:r>
    </w:p>
    <w:p w:rsidR="00343DA1"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3.15. Не позднее 1 (одного) дня с момента регистрации личного кабинета Пользователя в Программном продукте Правообладателя, предоставить заверенное подписью уполномоченного лица и, при наличии, печатью организации (индивидуального предпринимателя) письмо в адрес Правообладателя, согласно которому Пользователь подтверждает, что он является конечным отправителем Сообщений и обязуется не передавать право использования Программного продукта третьим лицам.</w:t>
      </w:r>
    </w:p>
    <w:p w:rsidR="00910576" w:rsidRPr="00910576" w:rsidRDefault="00910576" w:rsidP="00EB79D8">
      <w:pPr>
        <w:spacing w:after="0" w:line="240" w:lineRule="auto"/>
        <w:ind w:firstLine="709"/>
        <w:jc w:val="both"/>
        <w:rPr>
          <w:rFonts w:ascii="Times New Roman" w:hAnsi="Times New Roman" w:cs="Times New Roman"/>
        </w:rPr>
      </w:pPr>
      <w:r w:rsidRPr="00910576">
        <w:rPr>
          <w:rFonts w:ascii="Times New Roman" w:hAnsi="Times New Roman" w:cs="Times New Roman"/>
        </w:rPr>
        <w:t>3</w:t>
      </w:r>
      <w:r>
        <w:rPr>
          <w:rFonts w:ascii="Times New Roman" w:hAnsi="Times New Roman" w:cs="Times New Roman"/>
        </w:rPr>
        <w:t xml:space="preserve">.16. </w:t>
      </w:r>
      <w:r w:rsidRPr="00910576">
        <w:rPr>
          <w:rFonts w:ascii="Times New Roman" w:hAnsi="Times New Roman" w:cs="Times New Roman"/>
        </w:rPr>
        <w:t>В случае использования имени отправителя, смежного с доменным именем, и(или) товарным знаком, и(или) наименованием Пользователя, то в тексте сообщения, отправляемого от такого имени, то Пользователь обязан использовать только такие доменные имена, товарные знаки, наименования, соответственно (запрет агрегации трафика).</w:t>
      </w:r>
    </w:p>
    <w:p w:rsidR="00343DA1" w:rsidRPr="00EB79D8" w:rsidRDefault="00343DA1"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 ПЛАТА ЗА ИСПОЛЬЗОВАНИЕ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p1sms.ru.</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4.2. Общая плата за использование Программного продукта определяется как произведение Тарифа, действующего на момент отправки соответствующего пакета Сообщений оператору связи </w:t>
      </w:r>
      <w:r w:rsidRPr="00EB79D8">
        <w:rPr>
          <w:rFonts w:ascii="Times New Roman" w:hAnsi="Times New Roman" w:cs="Times New Roman"/>
        </w:rPr>
        <w:lastRenderedPageBreak/>
        <w:t>для последующей отправки получателям и размещенного на официальном сайте Правообладателя, на общее количество Сообщений подлежащих отправке в рамках данного пакета.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отправке одного Сообщения получателю и стоимости использования Программного продукта при формировании одного Сообщения.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4.5. Расчеты по настоящему соглашению осуществляются в рублях Российской Федерации.</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4.6. Тарифы на право использования Программного продукта указаны на сайте Правообладателя p1sms.ru.</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4.7. До начала использования Программного продукта Пользователь производит предоплату в размере 100 % стоимости от предполагаемого объема отправленных Сообщений, путем перечисления денежных средств на расчетный счет Правообладателя или по реквизитам, указанным на официальном сайте Правообладателя p1sms.ru.</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4.8. В день поступления денежных средств Правообладателю, эквивалентные средства зачисляются на электронный виртуальный счет Пользователя Программного продукта, за вычетом комиссии, взымаемой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4.9. Количество отправляемых Сообщений ограничено положительным балансом Пользователя на электронном виртуальном счете.</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4.10. В случае изменения Тарифов, в порядке, предусмотренном пунктом 1.3. настоящего соглашения, Программный продукт автоматически пересчитывает объем Сообщений, который Пользователь имеет возможность направить конечным получателям, исходя из объема оставшихся денежных средств на электронном виртуальном счете Пользователя. В случае несогласия с изменениями, внесенными в одностороннем порядке Правообладателем, и при условии извещения Правообладателя о таком несогласии письменно в течение 3 (трех) календарных дней с момента внесения соответствующих изменений, расторгнуть настоящее соглашение. Настоящий пункт действует при условии не осуществления действий по формированию и отправке пакетов Сообщений и не пополнения электронного виртуального счета Пользователя с момента внесения Правообладателем изменений в указанные документы.</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4.11. В случае направления Правообладателю Пользователем гарантийного письма, подтверждающего предполагаемый объем и Тарифы на право использования Программного продукта Правообладателя и согласования данных действий Правообладателем, расторжение настоящего договора по инициативе Пользователя возможно в порядке, установленном настоящим соглашением, только при условии осуществления 100% оплаты объема использования Программного продукта (платы за использование Программного продукта), предусмотренного этим гарантийным письмом.</w:t>
      </w:r>
    </w:p>
    <w:p w:rsidR="00EB79D8" w:rsidRPr="00EB79D8" w:rsidRDefault="00EB79D8"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4.12. Отправка сообщений в </w:t>
      </w:r>
      <w:proofErr w:type="spellStart"/>
      <w:r w:rsidRPr="00EB79D8">
        <w:rPr>
          <w:rFonts w:ascii="Times New Roman" w:hAnsi="Times New Roman" w:cs="Times New Roman"/>
        </w:rPr>
        <w:t>мессенджерах</w:t>
      </w:r>
      <w:proofErr w:type="spellEnd"/>
      <w:r w:rsidRPr="00EB79D8">
        <w:rPr>
          <w:rFonts w:ascii="Times New Roman" w:hAnsi="Times New Roman" w:cs="Times New Roman"/>
        </w:rPr>
        <w:t xml:space="preserve"> (</w:t>
      </w:r>
      <w:proofErr w:type="spellStart"/>
      <w:r w:rsidRPr="00EB79D8">
        <w:rPr>
          <w:rFonts w:ascii="Times New Roman" w:hAnsi="Times New Roman" w:cs="Times New Roman"/>
        </w:rPr>
        <w:t>WhatsApp</w:t>
      </w:r>
      <w:proofErr w:type="spellEnd"/>
      <w:r w:rsidRPr="00EB79D8">
        <w:rPr>
          <w:rFonts w:ascii="Times New Roman" w:hAnsi="Times New Roman" w:cs="Times New Roman"/>
        </w:rPr>
        <w:t xml:space="preserve">, </w:t>
      </w:r>
      <w:proofErr w:type="spellStart"/>
      <w:r w:rsidRPr="00EB79D8">
        <w:rPr>
          <w:rFonts w:ascii="Times New Roman" w:hAnsi="Times New Roman" w:cs="Times New Roman"/>
        </w:rPr>
        <w:t>Telegram</w:t>
      </w:r>
      <w:proofErr w:type="spellEnd"/>
      <w:r w:rsidRPr="00EB79D8">
        <w:rPr>
          <w:rFonts w:ascii="Times New Roman" w:hAnsi="Times New Roman" w:cs="Times New Roman"/>
        </w:rPr>
        <w:t xml:space="preserve">, </w:t>
      </w:r>
      <w:proofErr w:type="spellStart"/>
      <w:r w:rsidRPr="00EB79D8">
        <w:rPr>
          <w:rFonts w:ascii="Times New Roman" w:hAnsi="Times New Roman" w:cs="Times New Roman"/>
        </w:rPr>
        <w:t>Viber</w:t>
      </w:r>
      <w:proofErr w:type="spellEnd"/>
      <w:r w:rsidRPr="00EB79D8">
        <w:rPr>
          <w:rFonts w:ascii="Times New Roman" w:hAnsi="Times New Roman" w:cs="Times New Roman"/>
        </w:rPr>
        <w:t xml:space="preserve">, </w:t>
      </w:r>
      <w:proofErr w:type="spellStart"/>
      <w:r w:rsidRPr="00EB79D8">
        <w:rPr>
          <w:rFonts w:ascii="Times New Roman" w:hAnsi="Times New Roman" w:cs="Times New Roman"/>
        </w:rPr>
        <w:t>Instagram</w:t>
      </w:r>
      <w:proofErr w:type="spellEnd"/>
      <w:r w:rsidRPr="00EB79D8">
        <w:rPr>
          <w:rFonts w:ascii="Times New Roman" w:hAnsi="Times New Roman" w:cs="Times New Roman"/>
        </w:rPr>
        <w:t xml:space="preserve"> DM) может осуществляться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средств списывается с электронного виртуального счета Пользователя.</w:t>
      </w:r>
    </w:p>
    <w:p w:rsidR="00343DA1" w:rsidRPr="00EB79D8" w:rsidRDefault="00343DA1"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 ОГРАНИЧЕНИЯ ИСПОЛЬЗОВАНИЯ ПРОГРАММНОГО ПРОДУКТА. ОТВЕТСТВЕННОСТЬ СТОРОН.</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 xml:space="preserve">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w:t>
      </w:r>
      <w:proofErr w:type="spellStart"/>
      <w:r w:rsidRPr="00EB79D8">
        <w:rPr>
          <w:rFonts w:ascii="Times New Roman" w:hAnsi="Times New Roman" w:cs="Times New Roman"/>
        </w:rPr>
        <w:t>декомпилировать</w:t>
      </w:r>
      <w:proofErr w:type="spellEnd"/>
      <w:r w:rsidRPr="00EB79D8">
        <w:rPr>
          <w:rFonts w:ascii="Times New Roman" w:hAnsi="Times New Roman" w:cs="Times New Roman"/>
        </w:rPr>
        <w:t xml:space="preserve">, дизассемблировать, дешифровать и производить иные действия с объектным кодом Программного продукта, имеющие целью получение информации о реализации алгоритмов, используемых в Программном продукте, создавать  производные произведения с использованием Программного продукта, а также </w:t>
      </w:r>
      <w:r w:rsidRPr="00EB79D8">
        <w:rPr>
          <w:rFonts w:ascii="Times New Roman" w:hAnsi="Times New Roman" w:cs="Times New Roman"/>
        </w:rPr>
        <w:lastRenderedPageBreak/>
        <w:t>осуществлять (разрешать осуществлять) иное использование Программного продукта, без письменного согласия Правообладателя.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5.3. Правообладатель не предоставляет никаких гарантий в отношении безошибочной и бесперебойной работы Программного продукта или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компонентов и/или функций, в том числе из-за возможных ошибок или сбоев в работе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5.5. Правообладатель не несет ответственности за любые виды убытков, произошедшие вследствие использования Пользователем Программного продукта.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5.6. При любых обстоятельствах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5.7. Пользователь в 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5.8. Пользователь несет полную ответственность за достоверность и содержание информации, размещаемой и передаваемой посредством Сообщений, и ее возможное несоответствие требованиям законодательства Российской Федерации в сфере рекламы, иному применимому законодательству.</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5.9. Правообладатель не несет ответственности в случае блокирования оператором связи пакета Сообщений, предназначенных для последующей отправки получателям.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5.10. Правообладатель не несет ответственность за содержание (текст), имя отправителя в Сообщений,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p>
    <w:p w:rsidR="00343DA1"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5.11.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p>
    <w:p w:rsidR="00910576" w:rsidRPr="00EB79D8" w:rsidRDefault="00910576" w:rsidP="00EB79D8">
      <w:pPr>
        <w:spacing w:after="0" w:line="240" w:lineRule="auto"/>
        <w:ind w:firstLine="709"/>
        <w:jc w:val="both"/>
        <w:rPr>
          <w:rFonts w:ascii="Times New Roman" w:hAnsi="Times New Roman" w:cs="Times New Roman"/>
        </w:rPr>
      </w:pPr>
      <w:r>
        <w:rPr>
          <w:rFonts w:ascii="Times New Roman" w:hAnsi="Times New Roman" w:cs="Times New Roman"/>
        </w:rPr>
        <w:t xml:space="preserve">5.12. </w:t>
      </w:r>
      <w:r w:rsidRPr="00910576">
        <w:rPr>
          <w:rFonts w:ascii="Times New Roman" w:hAnsi="Times New Roman" w:cs="Times New Roman"/>
        </w:rPr>
        <w:t>В случае нарушения Пользователем п. 3.1</w:t>
      </w:r>
      <w:r>
        <w:rPr>
          <w:rFonts w:ascii="Times New Roman" w:hAnsi="Times New Roman" w:cs="Times New Roman"/>
        </w:rPr>
        <w:t>6</w:t>
      </w:r>
      <w:r w:rsidRPr="00910576">
        <w:rPr>
          <w:rFonts w:ascii="Times New Roman" w:hAnsi="Times New Roman" w:cs="Times New Roman"/>
        </w:rPr>
        <w:t>. настояще</w:t>
      </w:r>
      <w:r>
        <w:rPr>
          <w:rFonts w:ascii="Times New Roman" w:hAnsi="Times New Roman" w:cs="Times New Roman"/>
        </w:rPr>
        <w:t>госоглашения</w:t>
      </w:r>
      <w:r w:rsidRPr="00910576">
        <w:rPr>
          <w:rFonts w:ascii="Times New Roman" w:hAnsi="Times New Roman" w:cs="Times New Roman"/>
        </w:rPr>
        <w:t>, которое повлекло повышение тарифа оператором связи, либо выставление штрафа за агрегацию трафика, Пользователь обязуется возместить убытки, возникшие выставлением штрафа Правообладателю, а также оплатить разницу в стоимости отправленных сообщений, по которым был повышен и пересчитан тариф оператором связи в следствие выявления агрегации трафика.</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5.1</w:t>
      </w:r>
      <w:r w:rsidR="00910576">
        <w:rPr>
          <w:rFonts w:ascii="Times New Roman" w:hAnsi="Times New Roman" w:cs="Times New Roman"/>
        </w:rPr>
        <w:t>3</w:t>
      </w:r>
      <w:r w:rsidRPr="00EB79D8">
        <w:rPr>
          <w:rFonts w:ascii="Times New Roman" w:hAnsi="Times New Roman" w:cs="Times New Roman"/>
        </w:rPr>
        <w:t>.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p>
    <w:p w:rsidR="00343DA1"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5.1</w:t>
      </w:r>
      <w:r w:rsidR="00910576">
        <w:rPr>
          <w:rFonts w:ascii="Times New Roman" w:hAnsi="Times New Roman" w:cs="Times New Roman"/>
        </w:rPr>
        <w:t>4</w:t>
      </w:r>
      <w:r w:rsidRPr="00EB79D8">
        <w:rPr>
          <w:rFonts w:ascii="Times New Roman" w:hAnsi="Times New Roman" w:cs="Times New Roman"/>
        </w:rPr>
        <w:t>.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p>
    <w:p w:rsidR="00910576" w:rsidRPr="00EB79D8" w:rsidRDefault="00910576" w:rsidP="00EB79D8">
      <w:pPr>
        <w:spacing w:after="0" w:line="240" w:lineRule="auto"/>
        <w:ind w:firstLine="709"/>
        <w:jc w:val="both"/>
        <w:rPr>
          <w:rFonts w:ascii="Times New Roman" w:hAnsi="Times New Roman" w:cs="Times New Roman"/>
        </w:rPr>
      </w:pPr>
      <w:r>
        <w:rPr>
          <w:rFonts w:ascii="Times New Roman" w:hAnsi="Times New Roman" w:cs="Times New Roman"/>
        </w:rPr>
        <w:t xml:space="preserve">5.15. </w:t>
      </w:r>
      <w:r w:rsidRPr="00910576">
        <w:rPr>
          <w:rFonts w:ascii="Times New Roman" w:hAnsi="Times New Roman" w:cs="Times New Roman"/>
        </w:rPr>
        <w:t xml:space="preserve">Все санкции, предусмотренные </w:t>
      </w:r>
      <w:r>
        <w:rPr>
          <w:rFonts w:ascii="Times New Roman" w:hAnsi="Times New Roman" w:cs="Times New Roman"/>
        </w:rPr>
        <w:t>настоящим соглашением</w:t>
      </w:r>
      <w:r w:rsidRPr="00910576">
        <w:rPr>
          <w:rFonts w:ascii="Times New Roman" w:hAnsi="Times New Roman" w:cs="Times New Roman"/>
        </w:rPr>
        <w:t>, могут быть взысканы Правообладателем путем удержания соответствующих денежных сумм с электронного виртуального счета Пользователя.</w:t>
      </w:r>
      <w:bookmarkStart w:id="0" w:name="_GoBack"/>
      <w:bookmarkEnd w:id="0"/>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lastRenderedPageBreak/>
        <w:t>5.1</w:t>
      </w:r>
      <w:r w:rsidR="00910576">
        <w:rPr>
          <w:rFonts w:ascii="Times New Roman" w:hAnsi="Times New Roman" w:cs="Times New Roman"/>
        </w:rPr>
        <w:t>6</w:t>
      </w:r>
      <w:r w:rsidRPr="00EB79D8">
        <w:rPr>
          <w:rFonts w:ascii="Times New Roman" w:hAnsi="Times New Roman" w:cs="Times New Roman"/>
        </w:rPr>
        <w:t>. Все вопросы и претензии, связанные с использованием/невозможностью использования Программного продукта должны направляться посредством использования формы претензии, размещенной на сайте Правообладателя p1sms.ru. Срок рассмотрения и ответа на претензию составляет 30 (тридцать) календарных дней с момента получения ее Правообладателем.</w:t>
      </w:r>
    </w:p>
    <w:p w:rsidR="00343DA1" w:rsidRPr="00EB79D8" w:rsidRDefault="00343DA1" w:rsidP="00EB79D8">
      <w:pPr>
        <w:spacing w:after="0" w:line="240" w:lineRule="auto"/>
        <w:ind w:firstLine="709"/>
        <w:jc w:val="both"/>
        <w:rPr>
          <w:rFonts w:ascii="Times New Roman" w:hAnsi="Times New Roman" w:cs="Times New Roman"/>
        </w:rPr>
      </w:pP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 ИНЫЕ ПОЛОЖЕНИЯ.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6.2. К настоящему соглашению и всем отношениям, связанным с использованием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6.3. Ничто в соглашении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6.4. Если по тем или иным причинам одно или несколько положений настоящего соглашения будут признаны недействительными, это не оказывает влияния на действительность или применимость остальных положений соглашения.</w:t>
      </w:r>
    </w:p>
    <w:p w:rsidR="00343DA1" w:rsidRPr="00EB79D8" w:rsidRDefault="00343DA1"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6.5. Бездействие со стороны Правообладателя в случае нарушения Пользователем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p>
    <w:p w:rsidR="00EB79D8" w:rsidRPr="00EB79D8" w:rsidRDefault="00EB79D8" w:rsidP="00EB79D8">
      <w:pPr>
        <w:spacing w:after="0" w:line="240" w:lineRule="auto"/>
        <w:ind w:firstLine="709"/>
        <w:jc w:val="both"/>
        <w:rPr>
          <w:rFonts w:ascii="Times New Roman" w:hAnsi="Times New Roman" w:cs="Times New Roman"/>
        </w:rPr>
      </w:pPr>
      <w:r w:rsidRPr="00EB79D8">
        <w:rPr>
          <w:rFonts w:ascii="Times New Roman" w:hAnsi="Times New Roman" w:cs="Times New Roman"/>
        </w:rPr>
        <w:t>6.6. Пользователь дает согласие на получение от Правообладателя рекламы путем ее распространения по сетям электросвязи. Пользователь может отказаться от согласия, путем направления Правообладателю соответствующего отказа.</w:t>
      </w:r>
    </w:p>
    <w:p w:rsidR="00D64A46" w:rsidRPr="00EB79D8" w:rsidRDefault="00955C40" w:rsidP="00EB79D8">
      <w:pPr>
        <w:spacing w:after="0" w:line="240" w:lineRule="auto"/>
        <w:ind w:firstLine="709"/>
        <w:jc w:val="both"/>
        <w:rPr>
          <w:rFonts w:ascii="Times New Roman" w:hAnsi="Times New Roman" w:cs="Times New Roman"/>
        </w:rPr>
      </w:pPr>
    </w:p>
    <w:sectPr w:rsidR="00D64A46" w:rsidRPr="00EB79D8" w:rsidSect="005C7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DA1"/>
    <w:rsid w:val="00156900"/>
    <w:rsid w:val="00343DA1"/>
    <w:rsid w:val="00376BB2"/>
    <w:rsid w:val="005C79AD"/>
    <w:rsid w:val="00875A2D"/>
    <w:rsid w:val="008C1647"/>
    <w:rsid w:val="00910576"/>
    <w:rsid w:val="00955C40"/>
    <w:rsid w:val="00C01FD4"/>
    <w:rsid w:val="00EB7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821604">
      <w:bodyDiv w:val="1"/>
      <w:marLeft w:val="0"/>
      <w:marRight w:val="0"/>
      <w:marTop w:val="0"/>
      <w:marBottom w:val="0"/>
      <w:divBdr>
        <w:top w:val="none" w:sz="0" w:space="0" w:color="auto"/>
        <w:left w:val="none" w:sz="0" w:space="0" w:color="auto"/>
        <w:bottom w:val="none" w:sz="0" w:space="0" w:color="auto"/>
        <w:right w:val="none" w:sz="0" w:space="0" w:color="auto"/>
      </w:divBdr>
      <w:divsChild>
        <w:div w:id="1577284674">
          <w:marLeft w:val="0"/>
          <w:marRight w:val="0"/>
          <w:marTop w:val="0"/>
          <w:marBottom w:val="0"/>
          <w:divBdr>
            <w:top w:val="none" w:sz="0" w:space="0" w:color="auto"/>
            <w:left w:val="none" w:sz="0" w:space="0" w:color="auto"/>
            <w:bottom w:val="none" w:sz="0" w:space="0" w:color="auto"/>
            <w:right w:val="none" w:sz="0" w:space="0" w:color="auto"/>
          </w:divBdr>
          <w:divsChild>
            <w:div w:id="872420863">
              <w:marLeft w:val="0"/>
              <w:marRight w:val="0"/>
              <w:marTop w:val="0"/>
              <w:marBottom w:val="0"/>
              <w:divBdr>
                <w:top w:val="none" w:sz="0" w:space="0" w:color="auto"/>
                <w:left w:val="none" w:sz="0" w:space="0" w:color="auto"/>
                <w:bottom w:val="none" w:sz="0" w:space="0" w:color="auto"/>
                <w:right w:val="none" w:sz="0" w:space="0" w:color="auto"/>
              </w:divBdr>
              <w:divsChild>
                <w:div w:id="765660165">
                  <w:marLeft w:val="0"/>
                  <w:marRight w:val="0"/>
                  <w:marTop w:val="0"/>
                  <w:marBottom w:val="0"/>
                  <w:divBdr>
                    <w:top w:val="none" w:sz="0" w:space="0" w:color="auto"/>
                    <w:left w:val="none" w:sz="0" w:space="0" w:color="auto"/>
                    <w:bottom w:val="none" w:sz="0" w:space="0" w:color="auto"/>
                    <w:right w:val="none" w:sz="0" w:space="0" w:color="auto"/>
                  </w:divBdr>
                  <w:divsChild>
                    <w:div w:id="2043742396">
                      <w:marLeft w:val="0"/>
                      <w:marRight w:val="0"/>
                      <w:marTop w:val="0"/>
                      <w:marBottom w:val="0"/>
                      <w:divBdr>
                        <w:top w:val="none" w:sz="0" w:space="0" w:color="auto"/>
                        <w:left w:val="none" w:sz="0" w:space="0" w:color="auto"/>
                        <w:bottom w:val="none" w:sz="0" w:space="0" w:color="auto"/>
                        <w:right w:val="none" w:sz="0" w:space="0" w:color="auto"/>
                      </w:divBdr>
                      <w:divsChild>
                        <w:div w:id="293564083">
                          <w:marLeft w:val="0"/>
                          <w:marRight w:val="0"/>
                          <w:marTop w:val="0"/>
                          <w:marBottom w:val="0"/>
                          <w:divBdr>
                            <w:top w:val="none" w:sz="0" w:space="0" w:color="auto"/>
                            <w:left w:val="none" w:sz="0" w:space="0" w:color="auto"/>
                            <w:bottom w:val="none" w:sz="0" w:space="0" w:color="auto"/>
                            <w:right w:val="none" w:sz="0" w:space="0" w:color="auto"/>
                          </w:divBdr>
                          <w:divsChild>
                            <w:div w:id="656885216">
                              <w:marLeft w:val="0"/>
                              <w:marRight w:val="450"/>
                              <w:marTop w:val="0"/>
                              <w:marBottom w:val="0"/>
                              <w:divBdr>
                                <w:top w:val="none" w:sz="0" w:space="0" w:color="auto"/>
                                <w:left w:val="none" w:sz="0" w:space="0" w:color="auto"/>
                                <w:bottom w:val="none" w:sz="0" w:space="0" w:color="auto"/>
                                <w:right w:val="none" w:sz="0" w:space="0" w:color="auto"/>
                              </w:divBdr>
                              <w:divsChild>
                                <w:div w:id="28184528">
                                  <w:marLeft w:val="0"/>
                                  <w:marRight w:val="0"/>
                                  <w:marTop w:val="0"/>
                                  <w:marBottom w:val="0"/>
                                  <w:divBdr>
                                    <w:top w:val="none" w:sz="0" w:space="0" w:color="auto"/>
                                    <w:left w:val="none" w:sz="0" w:space="0" w:color="auto"/>
                                    <w:bottom w:val="none" w:sz="0" w:space="0" w:color="auto"/>
                                    <w:right w:val="none" w:sz="0" w:space="0" w:color="auto"/>
                                  </w:divBdr>
                                </w:div>
                              </w:divsChild>
                            </w:div>
                            <w:div w:id="1334530621">
                              <w:marLeft w:val="0"/>
                              <w:marRight w:val="450"/>
                              <w:marTop w:val="0"/>
                              <w:marBottom w:val="0"/>
                              <w:divBdr>
                                <w:top w:val="none" w:sz="0" w:space="0" w:color="auto"/>
                                <w:left w:val="none" w:sz="0" w:space="0" w:color="auto"/>
                                <w:bottom w:val="none" w:sz="0" w:space="0" w:color="auto"/>
                                <w:right w:val="none" w:sz="0" w:space="0" w:color="auto"/>
                              </w:divBdr>
                            </w:div>
                            <w:div w:id="332877096">
                              <w:marLeft w:val="0"/>
                              <w:marRight w:val="0"/>
                              <w:marTop w:val="0"/>
                              <w:marBottom w:val="0"/>
                              <w:divBdr>
                                <w:top w:val="none" w:sz="0" w:space="0" w:color="auto"/>
                                <w:left w:val="none" w:sz="0" w:space="0" w:color="auto"/>
                                <w:bottom w:val="none" w:sz="0" w:space="0" w:color="auto"/>
                                <w:right w:val="none" w:sz="0" w:space="0" w:color="auto"/>
                              </w:divBdr>
                              <w:divsChild>
                                <w:div w:id="20934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703">
          <w:marLeft w:val="0"/>
          <w:marRight w:val="0"/>
          <w:marTop w:val="0"/>
          <w:marBottom w:val="0"/>
          <w:divBdr>
            <w:top w:val="none" w:sz="0" w:space="0" w:color="auto"/>
            <w:left w:val="none" w:sz="0" w:space="0" w:color="auto"/>
            <w:bottom w:val="none" w:sz="0" w:space="0" w:color="auto"/>
            <w:right w:val="none" w:sz="0" w:space="0" w:color="auto"/>
          </w:divBdr>
          <w:divsChild>
            <w:div w:id="1004556794">
              <w:marLeft w:val="0"/>
              <w:marRight w:val="0"/>
              <w:marTop w:val="0"/>
              <w:marBottom w:val="0"/>
              <w:divBdr>
                <w:top w:val="none" w:sz="0" w:space="0" w:color="auto"/>
                <w:left w:val="none" w:sz="0" w:space="0" w:color="auto"/>
                <w:bottom w:val="none" w:sz="0" w:space="0" w:color="auto"/>
                <w:right w:val="none" w:sz="0" w:space="0" w:color="auto"/>
              </w:divBdr>
              <w:divsChild>
                <w:div w:id="266275122">
                  <w:marLeft w:val="0"/>
                  <w:marRight w:val="0"/>
                  <w:marTop w:val="0"/>
                  <w:marBottom w:val="0"/>
                  <w:divBdr>
                    <w:top w:val="none" w:sz="0" w:space="0" w:color="auto"/>
                    <w:left w:val="none" w:sz="0" w:space="0" w:color="auto"/>
                    <w:bottom w:val="none" w:sz="0" w:space="0" w:color="auto"/>
                    <w:right w:val="none" w:sz="0" w:space="0" w:color="auto"/>
                  </w:divBdr>
                  <w:divsChild>
                    <w:div w:id="1968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2965">
          <w:marLeft w:val="0"/>
          <w:marRight w:val="0"/>
          <w:marTop w:val="0"/>
          <w:marBottom w:val="0"/>
          <w:divBdr>
            <w:top w:val="none" w:sz="0" w:space="0" w:color="auto"/>
            <w:left w:val="none" w:sz="0" w:space="0" w:color="auto"/>
            <w:bottom w:val="none" w:sz="0" w:space="0" w:color="auto"/>
            <w:right w:val="none" w:sz="0" w:space="0" w:color="auto"/>
          </w:divBdr>
          <w:divsChild>
            <w:div w:id="844396061">
              <w:marLeft w:val="0"/>
              <w:marRight w:val="-225"/>
              <w:marTop w:val="0"/>
              <w:marBottom w:val="0"/>
              <w:divBdr>
                <w:top w:val="none" w:sz="0" w:space="0" w:color="auto"/>
                <w:left w:val="none" w:sz="0" w:space="0" w:color="auto"/>
                <w:bottom w:val="none" w:sz="0" w:space="0" w:color="auto"/>
                <w:right w:val="none" w:sz="0" w:space="0" w:color="auto"/>
              </w:divBdr>
              <w:divsChild>
                <w:div w:id="1674599355">
                  <w:marLeft w:val="0"/>
                  <w:marRight w:val="0"/>
                  <w:marTop w:val="0"/>
                  <w:marBottom w:val="0"/>
                  <w:divBdr>
                    <w:top w:val="none" w:sz="0" w:space="0" w:color="auto"/>
                    <w:left w:val="none" w:sz="0" w:space="0" w:color="auto"/>
                    <w:bottom w:val="none" w:sz="0" w:space="0" w:color="auto"/>
                    <w:right w:val="none" w:sz="0" w:space="0" w:color="auto"/>
                  </w:divBdr>
                  <w:divsChild>
                    <w:div w:id="1070418621">
                      <w:marLeft w:val="0"/>
                      <w:marRight w:val="0"/>
                      <w:marTop w:val="225"/>
                      <w:marBottom w:val="75"/>
                      <w:divBdr>
                        <w:top w:val="none" w:sz="0" w:space="0" w:color="auto"/>
                        <w:left w:val="none" w:sz="0" w:space="0" w:color="auto"/>
                        <w:bottom w:val="none" w:sz="0" w:space="0" w:color="auto"/>
                        <w:right w:val="none" w:sz="0" w:space="0" w:color="auto"/>
                      </w:divBdr>
                    </w:div>
                    <w:div w:id="1519807707">
                      <w:marLeft w:val="0"/>
                      <w:marRight w:val="0"/>
                      <w:marTop w:val="0"/>
                      <w:marBottom w:val="0"/>
                      <w:divBdr>
                        <w:top w:val="none" w:sz="0" w:space="0" w:color="auto"/>
                        <w:left w:val="none" w:sz="0" w:space="0" w:color="auto"/>
                        <w:bottom w:val="none" w:sz="0" w:space="0" w:color="auto"/>
                        <w:right w:val="none" w:sz="0" w:space="0" w:color="auto"/>
                      </w:divBdr>
                    </w:div>
                    <w:div w:id="1172378201">
                      <w:marLeft w:val="0"/>
                      <w:marRight w:val="0"/>
                      <w:marTop w:val="450"/>
                      <w:marBottom w:val="0"/>
                      <w:divBdr>
                        <w:top w:val="none" w:sz="0" w:space="0" w:color="auto"/>
                        <w:left w:val="none" w:sz="0" w:space="0" w:color="auto"/>
                        <w:bottom w:val="none" w:sz="0" w:space="0" w:color="auto"/>
                        <w:right w:val="none" w:sz="0" w:space="0" w:color="auto"/>
                      </w:divBdr>
                    </w:div>
                  </w:divsChild>
                </w:div>
                <w:div w:id="38627264">
                  <w:marLeft w:val="0"/>
                  <w:marRight w:val="0"/>
                  <w:marTop w:val="0"/>
                  <w:marBottom w:val="0"/>
                  <w:divBdr>
                    <w:top w:val="none" w:sz="0" w:space="0" w:color="auto"/>
                    <w:left w:val="none" w:sz="0" w:space="0" w:color="auto"/>
                    <w:bottom w:val="none" w:sz="0" w:space="0" w:color="auto"/>
                    <w:right w:val="none" w:sz="0" w:space="0" w:color="auto"/>
                  </w:divBdr>
                  <w:divsChild>
                    <w:div w:id="669019307">
                      <w:marLeft w:val="0"/>
                      <w:marRight w:val="0"/>
                      <w:marTop w:val="0"/>
                      <w:marBottom w:val="450"/>
                      <w:divBdr>
                        <w:top w:val="none" w:sz="0" w:space="0" w:color="auto"/>
                        <w:left w:val="none" w:sz="0" w:space="0" w:color="auto"/>
                        <w:bottom w:val="none" w:sz="0" w:space="0" w:color="auto"/>
                        <w:right w:val="none" w:sz="0" w:space="0" w:color="auto"/>
                      </w:divBdr>
                    </w:div>
                  </w:divsChild>
                </w:div>
                <w:div w:id="794906479">
                  <w:marLeft w:val="0"/>
                  <w:marRight w:val="0"/>
                  <w:marTop w:val="0"/>
                  <w:marBottom w:val="0"/>
                  <w:divBdr>
                    <w:top w:val="none" w:sz="0" w:space="0" w:color="auto"/>
                    <w:left w:val="none" w:sz="0" w:space="0" w:color="auto"/>
                    <w:bottom w:val="none" w:sz="0" w:space="0" w:color="auto"/>
                    <w:right w:val="none" w:sz="0" w:space="0" w:color="auto"/>
                  </w:divBdr>
                  <w:divsChild>
                    <w:div w:id="1666014347">
                      <w:marLeft w:val="0"/>
                      <w:marRight w:val="0"/>
                      <w:marTop w:val="0"/>
                      <w:marBottom w:val="450"/>
                      <w:divBdr>
                        <w:top w:val="none" w:sz="0" w:space="0" w:color="auto"/>
                        <w:left w:val="none" w:sz="0" w:space="0" w:color="auto"/>
                        <w:bottom w:val="none" w:sz="0" w:space="0" w:color="auto"/>
                        <w:right w:val="none" w:sz="0" w:space="0" w:color="auto"/>
                      </w:divBdr>
                    </w:div>
                  </w:divsChild>
                </w:div>
                <w:div w:id="1798521592">
                  <w:marLeft w:val="0"/>
                  <w:marRight w:val="0"/>
                  <w:marTop w:val="0"/>
                  <w:marBottom w:val="0"/>
                  <w:divBdr>
                    <w:top w:val="none" w:sz="0" w:space="0" w:color="auto"/>
                    <w:left w:val="none" w:sz="0" w:space="0" w:color="auto"/>
                    <w:bottom w:val="none" w:sz="0" w:space="0" w:color="auto"/>
                    <w:right w:val="none" w:sz="0" w:space="0" w:color="auto"/>
                  </w:divBdr>
                  <w:divsChild>
                    <w:div w:id="17842996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dcterms:created xsi:type="dcterms:W3CDTF">2021-08-18T13:02:00Z</dcterms:created>
  <dcterms:modified xsi:type="dcterms:W3CDTF">2024-03-04T06:29:00Z</dcterms:modified>
</cp:coreProperties>
</file>